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6C" w:rsidRDefault="00486AAB" w:rsidP="00486AAB">
      <w:pPr>
        <w:jc w:val="center"/>
        <w:rPr>
          <w:b/>
          <w:sz w:val="36"/>
          <w:szCs w:val="36"/>
        </w:rPr>
      </w:pPr>
      <w:r w:rsidRPr="00486AAB">
        <w:rPr>
          <w:b/>
          <w:sz w:val="36"/>
          <w:szCs w:val="36"/>
        </w:rPr>
        <w:t>СОДЕРЖАНИЕ ПРОГРАММЫ</w:t>
      </w:r>
      <w:r>
        <w:rPr>
          <w:b/>
          <w:sz w:val="36"/>
          <w:szCs w:val="36"/>
        </w:rPr>
        <w:t>.</w:t>
      </w: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675"/>
        <w:gridCol w:w="4145"/>
        <w:gridCol w:w="851"/>
        <w:gridCol w:w="1134"/>
        <w:gridCol w:w="1134"/>
        <w:gridCol w:w="1559"/>
        <w:gridCol w:w="1134"/>
      </w:tblGrid>
      <w:tr w:rsidR="00486AAB" w:rsidRPr="00486AAB" w:rsidTr="00E1090D">
        <w:trPr>
          <w:trHeight w:val="390"/>
        </w:trPr>
        <w:tc>
          <w:tcPr>
            <w:tcW w:w="675" w:type="dxa"/>
            <w:vMerge w:val="restart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5" w:type="dxa"/>
            <w:vMerge w:val="restart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содержание дисциплин, тем, блоков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vMerge w:val="restart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</w:tr>
      <w:tr w:rsidR="00486AAB" w:rsidRPr="00486AAB" w:rsidTr="00E1090D">
        <w:trPr>
          <w:trHeight w:val="420"/>
        </w:trPr>
        <w:tc>
          <w:tcPr>
            <w:tcW w:w="675" w:type="dxa"/>
            <w:vMerge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6AAB" w:rsidRPr="00486AAB" w:rsidRDefault="00486AAB" w:rsidP="00486A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тоятельная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1134" w:type="dxa"/>
            <w:vMerge/>
          </w:tcPr>
          <w:p w:rsid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6AAB" w:rsidRPr="00486AAB" w:rsidTr="00E1090D">
        <w:tc>
          <w:tcPr>
            <w:tcW w:w="675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Профессиональный модуль</w:t>
            </w:r>
          </w:p>
        </w:tc>
        <w:tc>
          <w:tcPr>
            <w:tcW w:w="851" w:type="dxa"/>
          </w:tcPr>
          <w:p w:rsidR="00486AAB" w:rsidRPr="00E1090D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894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эстетики и «медицинской косметологии»: </w:t>
            </w:r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эстетики, место эстетики в системе современного философского и научного знания, понятие «прикладная эстетика», характеристика её видов, понятие «медицинская косметология», направления современной косметологии. Взаимосвязь косметологии с другими медицинскими дисциплинами.</w:t>
            </w:r>
          </w:p>
        </w:tc>
        <w:tc>
          <w:tcPr>
            <w:tcW w:w="851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486AAB" w:rsidP="00F36A0F">
            <w:pPr>
              <w:tabs>
                <w:tab w:val="center" w:pos="2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89444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86AA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Анатомическое и гистологическое строение кожи: </w:t>
            </w:r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послойное строение кожи, клеточный состав, сосуды и нервы кожи, толщина, рельеф и цвет кожи.</w:t>
            </w:r>
          </w:p>
        </w:tc>
        <w:tc>
          <w:tcPr>
            <w:tcW w:w="851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894449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6AAB" w:rsidRPr="00486A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Физиология, биохимия и микрофлора кожи: </w:t>
            </w:r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функции кожи, водно-липидный барьер, гидратация кожи, микрофлора кожи, </w:t>
            </w:r>
            <w:proofErr w:type="spellStart"/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меланогенез</w:t>
            </w:r>
            <w:proofErr w:type="spellEnd"/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86AAB" w:rsidRPr="00486AAB" w:rsidRDefault="00486AAB" w:rsidP="00E1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86AAB" w:rsidRPr="00486AAB" w:rsidRDefault="00E1090D" w:rsidP="00E1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894449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6AAB" w:rsidRPr="00486A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Диагностика кожи: </w:t>
            </w:r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состояние кожи, типы и </w:t>
            </w:r>
            <w:proofErr w:type="spellStart"/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фототипы</w:t>
            </w:r>
            <w:proofErr w:type="spellEnd"/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кожи; приборы и методы диагностики.</w:t>
            </w:r>
          </w:p>
        </w:tc>
        <w:tc>
          <w:tcPr>
            <w:tcW w:w="851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E1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894449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6AAB" w:rsidRPr="00486A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Придатки кожи: </w:t>
            </w:r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волосы, ногти, сальные и потовые железы; гистологическое строение; функции; топографические особенности.</w:t>
            </w:r>
          </w:p>
        </w:tc>
        <w:tc>
          <w:tcPr>
            <w:tcW w:w="851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E1090D" w:rsidP="00E1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894449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6AAB" w:rsidRPr="00486A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дерматологии: </w:t>
            </w:r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классификация морфологических элементов сыпи, дерматиты, себорея, </w:t>
            </w:r>
            <w:proofErr w:type="spellStart"/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акне</w:t>
            </w:r>
            <w:proofErr w:type="spellEnd"/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купероз</w:t>
            </w:r>
            <w:proofErr w:type="spellEnd"/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розацеа</w:t>
            </w:r>
            <w:proofErr w:type="spellEnd"/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, новообразования кожи,  патологии волос и ногтей.</w:t>
            </w:r>
          </w:p>
        </w:tc>
        <w:tc>
          <w:tcPr>
            <w:tcW w:w="851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AAB" w:rsidRPr="00486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894449" w:rsidP="00F36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486AAB"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Космецевтическая</w:t>
            </w:r>
            <w:proofErr w:type="spellEnd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химия</w:t>
            </w:r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: основное сырье, используемое в производстве косметических средств; основополагающие составы косметических средств и механизмы их действия.</w:t>
            </w:r>
          </w:p>
        </w:tc>
        <w:tc>
          <w:tcPr>
            <w:tcW w:w="851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0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894449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6AAB" w:rsidRPr="00486A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Готовые косметические средства: </w:t>
            </w:r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классификация, основные характеристики</w:t>
            </w:r>
            <w:proofErr w:type="gramStart"/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ормы, механизм </w:t>
            </w:r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действия, способы применения.</w:t>
            </w:r>
          </w:p>
        </w:tc>
        <w:tc>
          <w:tcPr>
            <w:tcW w:w="851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894449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86AAB" w:rsidRPr="00486AA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Повседневный косметического уход за кожей: </w:t>
            </w:r>
            <w:proofErr w:type="spellStart"/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этапность</w:t>
            </w:r>
            <w:proofErr w:type="spellEnd"/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схемы ухода, применение «домашней» и «профессиональной  косметики», обзор некоторых линий. </w:t>
            </w:r>
          </w:p>
        </w:tc>
        <w:tc>
          <w:tcPr>
            <w:tcW w:w="851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AAB" w:rsidRPr="00486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894449" w:rsidP="00F36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486AAB" w:rsidRPr="00486AA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Жирная кожа.</w:t>
            </w:r>
          </w:p>
        </w:tc>
        <w:tc>
          <w:tcPr>
            <w:tcW w:w="851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6AAB" w:rsidRPr="00486AAB" w:rsidRDefault="00486AAB" w:rsidP="00E1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894449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6AAB" w:rsidRPr="00486A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Сухая и нормальная кожа.</w:t>
            </w:r>
          </w:p>
        </w:tc>
        <w:tc>
          <w:tcPr>
            <w:tcW w:w="851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6AAB" w:rsidRPr="00486AAB" w:rsidRDefault="00486AAB" w:rsidP="00E10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894449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6AAB" w:rsidRPr="00486A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5" w:type="dxa"/>
          </w:tcPr>
          <w:p w:rsidR="00486AAB" w:rsidRDefault="00486AAB" w:rsidP="00F36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Гиноидная</w:t>
            </w:r>
            <w:proofErr w:type="spellEnd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липодистрофия</w:t>
            </w:r>
            <w:proofErr w:type="spellEnd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spellStart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целлюлит</w:t>
            </w:r>
            <w:proofErr w:type="spellEnd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): </w:t>
            </w:r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понятие, этиология, патогенез, стадии, методы решения.</w:t>
            </w:r>
          </w:p>
          <w:p w:rsidR="00E1090D" w:rsidRPr="00486AAB" w:rsidRDefault="00E1090D" w:rsidP="00F36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Диетология.</w:t>
            </w:r>
          </w:p>
        </w:tc>
        <w:tc>
          <w:tcPr>
            <w:tcW w:w="851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86AAB" w:rsidRPr="00486AAB" w:rsidRDefault="00E1090D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894449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6AAB" w:rsidRPr="00486A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Старение кожи: </w:t>
            </w:r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анатомо-физиологическая характеристика; принципы коррекции; уход; рецептуры.</w:t>
            </w:r>
          </w:p>
        </w:tc>
        <w:tc>
          <w:tcPr>
            <w:tcW w:w="851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894449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6AAB" w:rsidRPr="00486A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Коррекция бровей: </w:t>
            </w:r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коррекции и окрашивания бровей и ресниц.</w:t>
            </w:r>
          </w:p>
        </w:tc>
        <w:tc>
          <w:tcPr>
            <w:tcW w:w="851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6AAB" w:rsidRPr="00486AAB" w:rsidRDefault="00486AAB" w:rsidP="002A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894449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6AAB" w:rsidRPr="00486A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Мышечная система: </w:t>
            </w:r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анатомия, физиология мышц лица и тела; кровоснабжение, иннервация; топографические особенности.</w:t>
            </w:r>
          </w:p>
        </w:tc>
        <w:tc>
          <w:tcPr>
            <w:tcW w:w="851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894449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6AAB" w:rsidRPr="00486A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Косметический кабинет: </w:t>
            </w:r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охрана труда; оснащение, асептика, антисептика, основные нормативные документы.</w:t>
            </w:r>
          </w:p>
        </w:tc>
        <w:tc>
          <w:tcPr>
            <w:tcW w:w="851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894449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6AAB" w:rsidRPr="00486A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Чистка лица: </w:t>
            </w:r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понятие, виды, показания, противопоказания, инструментарий.</w:t>
            </w:r>
          </w:p>
        </w:tc>
        <w:tc>
          <w:tcPr>
            <w:tcW w:w="851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D94D9B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1.18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Мезотерапия</w:t>
            </w:r>
            <w:proofErr w:type="spellEnd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биоревитализация</w:t>
            </w:r>
            <w:proofErr w:type="spellEnd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понятие, виды, препараты, показания, противопоказания.</w:t>
            </w:r>
          </w:p>
        </w:tc>
        <w:tc>
          <w:tcPr>
            <w:tcW w:w="851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86AAB" w:rsidRPr="00486AAB" w:rsidRDefault="002A51C5" w:rsidP="002A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894449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6AAB" w:rsidRPr="00486A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Пилинги</w:t>
            </w:r>
            <w:proofErr w:type="spellEnd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Эксфолиация в современной косметологии: </w:t>
            </w:r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виды </w:t>
            </w:r>
            <w:proofErr w:type="spellStart"/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пилингов</w:t>
            </w:r>
            <w:proofErr w:type="spellEnd"/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, методики использования, свойства химических агентов. Обзор некоторых линеек.</w:t>
            </w:r>
          </w:p>
        </w:tc>
        <w:tc>
          <w:tcPr>
            <w:tcW w:w="851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944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Высокочастотная терапия (дарсонвализация)</w:t>
            </w:r>
          </w:p>
          <w:p w:rsidR="00486AAB" w:rsidRPr="00486AAB" w:rsidRDefault="00486AAB" w:rsidP="00F36A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Миостимуляция</w:t>
            </w:r>
            <w:proofErr w:type="spellEnd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косметологии</w:t>
            </w:r>
          </w:p>
          <w:p w:rsidR="00486AAB" w:rsidRPr="00486AAB" w:rsidRDefault="00486AAB" w:rsidP="00F36A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Дезинкрустация</w:t>
            </w:r>
            <w:proofErr w:type="spellEnd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ионофорез.</w:t>
            </w:r>
          </w:p>
        </w:tc>
        <w:tc>
          <w:tcPr>
            <w:tcW w:w="851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2A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894449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AAB" w:rsidRPr="00486A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Карбокситерапия</w:t>
            </w:r>
            <w:proofErr w:type="spellEnd"/>
          </w:p>
        </w:tc>
        <w:tc>
          <w:tcPr>
            <w:tcW w:w="851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2A51C5" w:rsidP="002A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894449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Озонотерапия</w:t>
            </w:r>
            <w:proofErr w:type="spellEnd"/>
          </w:p>
        </w:tc>
        <w:tc>
          <w:tcPr>
            <w:tcW w:w="851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86AAB" w:rsidRPr="00486AAB" w:rsidRDefault="00486AAB" w:rsidP="002A5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894449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Ультразвук в косметологии</w:t>
            </w:r>
          </w:p>
        </w:tc>
        <w:tc>
          <w:tcPr>
            <w:tcW w:w="851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894449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Кавитация</w:t>
            </w:r>
          </w:p>
        </w:tc>
        <w:tc>
          <w:tcPr>
            <w:tcW w:w="851" w:type="dxa"/>
          </w:tcPr>
          <w:p w:rsidR="00486AAB" w:rsidRPr="00486AAB" w:rsidRDefault="002A51C5" w:rsidP="002A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2A51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D94D9B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Микротоковая</w:t>
            </w:r>
            <w:proofErr w:type="spellEnd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терапия</w:t>
            </w:r>
          </w:p>
        </w:tc>
        <w:tc>
          <w:tcPr>
            <w:tcW w:w="851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2A51C5" w:rsidP="002A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D94D9B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Лимфодренаж</w:t>
            </w:r>
            <w:proofErr w:type="spellEnd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2A51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D94D9B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Массаж в косметологии: </w:t>
            </w:r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классический, лечебный, пластический.</w:t>
            </w:r>
          </w:p>
        </w:tc>
        <w:tc>
          <w:tcPr>
            <w:tcW w:w="851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D94D9B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Лазерная косметология. </w:t>
            </w:r>
            <w:proofErr w:type="spellStart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Элос</w:t>
            </w:r>
            <w:proofErr w:type="spellEnd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омоложение.</w:t>
            </w:r>
          </w:p>
        </w:tc>
        <w:tc>
          <w:tcPr>
            <w:tcW w:w="851" w:type="dxa"/>
          </w:tcPr>
          <w:p w:rsidR="00486AAB" w:rsidRPr="00486AAB" w:rsidRDefault="002A51C5" w:rsidP="002A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D94D9B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Аромотерапия</w:t>
            </w:r>
            <w:proofErr w:type="spellEnd"/>
          </w:p>
        </w:tc>
        <w:tc>
          <w:tcPr>
            <w:tcW w:w="851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AAB" w:rsidRPr="00486AAB" w:rsidRDefault="002A51C5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E3E" w:rsidRPr="00486AAB" w:rsidTr="00E1090D">
        <w:tc>
          <w:tcPr>
            <w:tcW w:w="675" w:type="dxa"/>
          </w:tcPr>
          <w:p w:rsidR="00626E3E" w:rsidRPr="00486AAB" w:rsidRDefault="00D94D9B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5" w:type="dxa"/>
          </w:tcPr>
          <w:p w:rsidR="00626E3E" w:rsidRPr="00486AAB" w:rsidRDefault="00D94D9B" w:rsidP="00F36A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дисциплины</w:t>
            </w:r>
          </w:p>
        </w:tc>
        <w:tc>
          <w:tcPr>
            <w:tcW w:w="851" w:type="dxa"/>
          </w:tcPr>
          <w:p w:rsidR="00626E3E" w:rsidRPr="00486AAB" w:rsidRDefault="00D94D9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6E3E" w:rsidRPr="00486AAB" w:rsidRDefault="00D94D9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26E3E" w:rsidRPr="00486AAB" w:rsidRDefault="00626E3E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6E3E" w:rsidRDefault="00626E3E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6E3E" w:rsidRPr="00486AAB" w:rsidRDefault="00D94D9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D94D9B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Основы рыночной экономики и предпринимательской деятельности: </w:t>
            </w:r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отрасль и рыночная экономика, формы организаций, их производственная и организационная структура; цены и ценообразование в рыночной экономике; капитал и имущество организации; организация, нормирование и оплата труда; бизнес-план, рынок труда, заработная плата и стимулирование труда;</w:t>
            </w:r>
          </w:p>
        </w:tc>
        <w:tc>
          <w:tcPr>
            <w:tcW w:w="851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90D" w:rsidRPr="00486AAB" w:rsidTr="00E1090D">
        <w:tc>
          <w:tcPr>
            <w:tcW w:w="675" w:type="dxa"/>
          </w:tcPr>
          <w:p w:rsidR="00486AAB" w:rsidRPr="00486AAB" w:rsidRDefault="00D94D9B" w:rsidP="00F36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45" w:type="dxa"/>
          </w:tcPr>
          <w:p w:rsidR="00486AAB" w:rsidRPr="00486AAB" w:rsidRDefault="00486AAB" w:rsidP="00F36A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Профессиональная этика и культура обслуживания: </w:t>
            </w:r>
            <w:r w:rsidRPr="00486AAB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психология общения в сфере услуг; характеристика процесса общения с психологической точки зрения; психологические этапы процесса обслуживания клиента; индивидуальный подход; значение установления психологического контакта.</w:t>
            </w:r>
          </w:p>
        </w:tc>
        <w:tc>
          <w:tcPr>
            <w:tcW w:w="851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AAB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86AAB" w:rsidRPr="00486AAB" w:rsidRDefault="00486AAB" w:rsidP="00F36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AAB" w:rsidRPr="00486AAB" w:rsidRDefault="00486AAB" w:rsidP="00486AAB">
      <w:pPr>
        <w:jc w:val="center"/>
        <w:rPr>
          <w:b/>
          <w:sz w:val="24"/>
          <w:szCs w:val="24"/>
        </w:rPr>
      </w:pPr>
    </w:p>
    <w:sectPr w:rsidR="00486AAB" w:rsidRPr="00486AAB" w:rsidSect="00486A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AAB"/>
    <w:rsid w:val="002A51C5"/>
    <w:rsid w:val="00460B6C"/>
    <w:rsid w:val="00486AAB"/>
    <w:rsid w:val="0055771C"/>
    <w:rsid w:val="00626E3E"/>
    <w:rsid w:val="00894449"/>
    <w:rsid w:val="00D94D9B"/>
    <w:rsid w:val="00E1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Степанов</dc:creator>
  <cp:keywords/>
  <dc:description/>
  <cp:lastModifiedBy>Андрей Степанов</cp:lastModifiedBy>
  <cp:revision>4</cp:revision>
  <dcterms:created xsi:type="dcterms:W3CDTF">2015-02-13T17:00:00Z</dcterms:created>
  <dcterms:modified xsi:type="dcterms:W3CDTF">2015-02-13T18:39:00Z</dcterms:modified>
</cp:coreProperties>
</file>